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2DCF" w14:textId="79C763D9" w:rsidR="006E133C" w:rsidRPr="00E47CCA" w:rsidRDefault="00E47C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7CCA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5CAFD5F" wp14:editId="5B2D7E6E">
            <wp:simplePos x="0" y="0"/>
            <wp:positionH relativeFrom="column">
              <wp:posOffset>3968115</wp:posOffset>
            </wp:positionH>
            <wp:positionV relativeFrom="paragraph">
              <wp:posOffset>0</wp:posOffset>
            </wp:positionV>
            <wp:extent cx="1819275" cy="18192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BD1" w:rsidRPr="00E47CCA">
        <w:rPr>
          <w:rFonts w:ascii="Times New Roman" w:hAnsi="Times New Roman" w:cs="Times New Roman"/>
          <w:b/>
          <w:bCs/>
          <w:sz w:val="24"/>
          <w:szCs w:val="24"/>
        </w:rPr>
        <w:t>ANTONIO LEÓN GARRE</w:t>
      </w:r>
    </w:p>
    <w:p w14:paraId="0A782768" w14:textId="3ECDD73F" w:rsidR="00F90BD1" w:rsidRDefault="00E47CCA" w:rsidP="00E47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90BD1">
        <w:rPr>
          <w:rFonts w:ascii="Times New Roman" w:hAnsi="Times New Roman" w:cs="Times New Roman"/>
          <w:sz w:val="24"/>
          <w:szCs w:val="24"/>
        </w:rPr>
        <w:t>orre Pacheco, 1969</w:t>
      </w:r>
    </w:p>
    <w:p w14:paraId="3E8C8604" w14:textId="77777777" w:rsidR="00F90BD1" w:rsidRDefault="00F9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Arquitecto (Universidad Politécnica de Valencia)</w:t>
      </w:r>
    </w:p>
    <w:p w14:paraId="2FFE1B00" w14:textId="77777777" w:rsidR="00F90BD1" w:rsidRDefault="00F9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 de Construcciones Civiles y Edificación en C.I.F.P. Politécnico de Cartagena</w:t>
      </w:r>
    </w:p>
    <w:p w14:paraId="425E96C8" w14:textId="77777777" w:rsidR="00F90BD1" w:rsidRDefault="00F9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Concejal del Ayuntamiento de Torre Pacheco 1999-2003 y 2011-2015</w:t>
      </w:r>
    </w:p>
    <w:p w14:paraId="41CB50F2" w14:textId="77777777" w:rsidR="00F90BD1" w:rsidRDefault="00F9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Alcalde de Torre Pacheco 2015-2023</w:t>
      </w:r>
    </w:p>
    <w:p w14:paraId="2FED2909" w14:textId="77777777" w:rsidR="00F90BD1" w:rsidRDefault="00F9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del Partido Independiente de Torre Pacheco</w:t>
      </w:r>
    </w:p>
    <w:p w14:paraId="384BFEEF" w14:textId="77777777" w:rsidR="00F90BD1" w:rsidRPr="00F90BD1" w:rsidRDefault="00F9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Portavoz del Grupo Municipal Independiente en el Ayuntamiento de Torre Pacheco</w:t>
      </w:r>
    </w:p>
    <w:sectPr w:rsidR="00F90BD1" w:rsidRPr="00F90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05"/>
    <w:rsid w:val="00104B05"/>
    <w:rsid w:val="006E133C"/>
    <w:rsid w:val="00E47CCA"/>
    <w:rsid w:val="00F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2B99"/>
  <w15:chartTrackingRefBased/>
  <w15:docId w15:val="{ACE69E77-CE83-4DED-821C-BD9F8478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346</Characters>
  <Application>Microsoft Office Word</Application>
  <DocSecurity>4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Almudena Hernandez</cp:lastModifiedBy>
  <cp:revision>2</cp:revision>
  <dcterms:created xsi:type="dcterms:W3CDTF">2024-02-01T08:34:00Z</dcterms:created>
  <dcterms:modified xsi:type="dcterms:W3CDTF">2024-02-01T08:34:00Z</dcterms:modified>
</cp:coreProperties>
</file>